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F72" w:rsidRPr="005C18FD" w:rsidRDefault="00980F72" w:rsidP="005C18FD">
      <w:pPr>
        <w:jc w:val="center"/>
        <w:rPr>
          <w:sz w:val="22"/>
        </w:rPr>
      </w:pPr>
    </w:p>
    <w:p w:rsidR="009356F8" w:rsidRPr="005C18FD" w:rsidRDefault="009356F8" w:rsidP="005C18FD">
      <w:pPr>
        <w:wordWrap w:val="0"/>
        <w:jc w:val="right"/>
        <w:rPr>
          <w:sz w:val="22"/>
        </w:rPr>
      </w:pPr>
      <w:r w:rsidRPr="005C18FD">
        <w:rPr>
          <w:rFonts w:hint="eastAsia"/>
          <w:sz w:val="22"/>
        </w:rPr>
        <w:t>事</w:t>
      </w:r>
      <w:r w:rsidR="005C18FD" w:rsidRPr="005C18FD">
        <w:rPr>
          <w:rFonts w:hint="eastAsia"/>
          <w:sz w:val="22"/>
        </w:rPr>
        <w:t xml:space="preserve">　</w:t>
      </w:r>
      <w:r w:rsidRPr="005C18FD">
        <w:rPr>
          <w:rFonts w:hint="eastAsia"/>
          <w:sz w:val="22"/>
        </w:rPr>
        <w:t>務</w:t>
      </w:r>
      <w:r w:rsidR="005C18FD" w:rsidRPr="005C18FD">
        <w:rPr>
          <w:rFonts w:hint="eastAsia"/>
          <w:sz w:val="22"/>
        </w:rPr>
        <w:t xml:space="preserve">　</w:t>
      </w:r>
      <w:r w:rsidRPr="005C18FD">
        <w:rPr>
          <w:rFonts w:hint="eastAsia"/>
          <w:sz w:val="22"/>
        </w:rPr>
        <w:t>連</w:t>
      </w:r>
      <w:r w:rsidR="005C18FD" w:rsidRPr="005C18FD">
        <w:rPr>
          <w:rFonts w:hint="eastAsia"/>
          <w:sz w:val="22"/>
        </w:rPr>
        <w:t xml:space="preserve">　</w:t>
      </w:r>
      <w:r w:rsidRPr="005C18FD">
        <w:rPr>
          <w:rFonts w:hint="eastAsia"/>
          <w:sz w:val="22"/>
        </w:rPr>
        <w:t>絡</w:t>
      </w:r>
      <w:r w:rsidR="005C18FD" w:rsidRPr="005C18FD">
        <w:rPr>
          <w:rFonts w:hint="eastAsia"/>
          <w:sz w:val="22"/>
        </w:rPr>
        <w:t xml:space="preserve">　</w:t>
      </w:r>
    </w:p>
    <w:p w:rsidR="009356F8" w:rsidRPr="005C18FD" w:rsidRDefault="002B0216" w:rsidP="005C18FD">
      <w:pPr>
        <w:wordWrap w:val="0"/>
        <w:jc w:val="right"/>
        <w:rPr>
          <w:sz w:val="22"/>
        </w:rPr>
      </w:pPr>
      <w:bookmarkStart w:id="0" w:name="_GoBack"/>
      <w:bookmarkEnd w:id="0"/>
      <w:r>
        <w:rPr>
          <w:rFonts w:hint="eastAsia"/>
          <w:sz w:val="22"/>
        </w:rPr>
        <w:t>令和２年２</w:t>
      </w:r>
      <w:r w:rsidR="009356F8" w:rsidRPr="005C18FD">
        <w:rPr>
          <w:rFonts w:hint="eastAsia"/>
          <w:sz w:val="22"/>
        </w:rPr>
        <w:t>月</w:t>
      </w:r>
      <w:r w:rsidRPr="002B0216">
        <w:rPr>
          <w:rFonts w:ascii="ＭＳ 明朝" w:eastAsia="ＭＳ 明朝" w:hAnsi="ＭＳ 明朝" w:hint="eastAsia"/>
          <w:sz w:val="22"/>
        </w:rPr>
        <w:t>10</w:t>
      </w:r>
      <w:r w:rsidR="009356F8" w:rsidRPr="005C18FD">
        <w:rPr>
          <w:rFonts w:hint="eastAsia"/>
          <w:sz w:val="22"/>
        </w:rPr>
        <w:t>日</w:t>
      </w:r>
      <w:r w:rsidR="005C18FD" w:rsidRPr="005C18FD">
        <w:rPr>
          <w:rFonts w:hint="eastAsia"/>
          <w:sz w:val="22"/>
        </w:rPr>
        <w:t xml:space="preserve">　</w:t>
      </w:r>
    </w:p>
    <w:p w:rsidR="00980F72" w:rsidRPr="005C18FD" w:rsidRDefault="00980F72" w:rsidP="009356F8">
      <w:pPr>
        <w:rPr>
          <w:sz w:val="22"/>
        </w:rPr>
      </w:pPr>
    </w:p>
    <w:p w:rsidR="00980F72" w:rsidRDefault="00980F72" w:rsidP="005C18FD">
      <w:pPr>
        <w:ind w:firstLineChars="100" w:firstLine="220"/>
        <w:rPr>
          <w:sz w:val="22"/>
        </w:rPr>
      </w:pPr>
      <w:r w:rsidRPr="005C18FD">
        <w:rPr>
          <w:rFonts w:hint="eastAsia"/>
          <w:sz w:val="22"/>
        </w:rPr>
        <w:t>各市町村障害福祉主管課　御中</w:t>
      </w:r>
    </w:p>
    <w:p w:rsidR="005848CD" w:rsidRPr="005C18FD" w:rsidRDefault="005848CD" w:rsidP="005C18FD">
      <w:pPr>
        <w:ind w:firstLineChars="100" w:firstLine="220"/>
        <w:rPr>
          <w:sz w:val="22"/>
        </w:rPr>
      </w:pPr>
      <w:r>
        <w:rPr>
          <w:rFonts w:hint="eastAsia"/>
          <w:sz w:val="22"/>
        </w:rPr>
        <w:t>（指定都市、中核市を除く。）</w:t>
      </w:r>
    </w:p>
    <w:p w:rsidR="00980F72" w:rsidRPr="005C18FD" w:rsidRDefault="00980F72" w:rsidP="009356F8">
      <w:pPr>
        <w:rPr>
          <w:sz w:val="22"/>
        </w:rPr>
      </w:pPr>
    </w:p>
    <w:p w:rsidR="005C18FD" w:rsidRPr="005C18FD" w:rsidRDefault="00980F72" w:rsidP="005C18FD">
      <w:pPr>
        <w:wordWrap w:val="0"/>
        <w:jc w:val="right"/>
        <w:rPr>
          <w:sz w:val="22"/>
        </w:rPr>
      </w:pPr>
      <w:r w:rsidRPr="005C18FD">
        <w:rPr>
          <w:rFonts w:hint="eastAsia"/>
          <w:sz w:val="22"/>
        </w:rPr>
        <w:t>神奈川県福祉子どもみらい局</w:t>
      </w:r>
      <w:r w:rsidR="005C18FD" w:rsidRPr="005C18FD">
        <w:rPr>
          <w:rFonts w:hint="eastAsia"/>
          <w:sz w:val="22"/>
        </w:rPr>
        <w:t xml:space="preserve">　</w:t>
      </w:r>
    </w:p>
    <w:p w:rsidR="00980F72" w:rsidRPr="005C18FD" w:rsidRDefault="00980F72" w:rsidP="005C18FD">
      <w:pPr>
        <w:wordWrap w:val="0"/>
        <w:jc w:val="right"/>
        <w:rPr>
          <w:sz w:val="22"/>
        </w:rPr>
      </w:pPr>
      <w:r w:rsidRPr="005C18FD">
        <w:rPr>
          <w:rFonts w:hint="eastAsia"/>
          <w:sz w:val="22"/>
        </w:rPr>
        <w:t>福祉部障害サービス課</w:t>
      </w:r>
      <w:r w:rsidR="005C18FD" w:rsidRPr="005C18FD">
        <w:rPr>
          <w:rFonts w:hint="eastAsia"/>
          <w:sz w:val="22"/>
        </w:rPr>
        <w:t xml:space="preserve">　</w:t>
      </w:r>
    </w:p>
    <w:p w:rsidR="00980F72" w:rsidRPr="005C18FD" w:rsidRDefault="00980F72" w:rsidP="009356F8">
      <w:pPr>
        <w:rPr>
          <w:sz w:val="22"/>
        </w:rPr>
      </w:pPr>
    </w:p>
    <w:p w:rsidR="00980F72" w:rsidRPr="005C18FD" w:rsidRDefault="00980F72" w:rsidP="007411F6">
      <w:pPr>
        <w:jc w:val="center"/>
        <w:rPr>
          <w:sz w:val="22"/>
        </w:rPr>
      </w:pPr>
      <w:r w:rsidRPr="005C18FD">
        <w:rPr>
          <w:rFonts w:hint="eastAsia"/>
          <w:sz w:val="22"/>
        </w:rPr>
        <w:t>同行援護アセスメント調査票の一部改正について</w:t>
      </w:r>
    </w:p>
    <w:p w:rsidR="009D4629" w:rsidRPr="005C18FD" w:rsidRDefault="009D4629" w:rsidP="009356F8">
      <w:pPr>
        <w:rPr>
          <w:sz w:val="22"/>
        </w:rPr>
      </w:pPr>
    </w:p>
    <w:p w:rsidR="009D4629" w:rsidRPr="005C18FD" w:rsidRDefault="00E342DB" w:rsidP="005C18FD">
      <w:pPr>
        <w:ind w:firstLineChars="100" w:firstLine="220"/>
        <w:rPr>
          <w:sz w:val="22"/>
        </w:rPr>
      </w:pPr>
      <w:r>
        <w:rPr>
          <w:rFonts w:hint="eastAsia"/>
          <w:sz w:val="22"/>
        </w:rPr>
        <w:t>標記に</w:t>
      </w:r>
      <w:r w:rsidR="009D4629" w:rsidRPr="005C18FD">
        <w:rPr>
          <w:rFonts w:hint="eastAsia"/>
          <w:sz w:val="22"/>
        </w:rPr>
        <w:t>ついて、厚生労働省社会・援護局障害保健福祉部障害福祉課訪問サービス係から</w:t>
      </w:r>
      <w:r w:rsidR="0052269B" w:rsidRPr="005C18FD">
        <w:rPr>
          <w:rFonts w:hint="eastAsia"/>
          <w:sz w:val="22"/>
        </w:rPr>
        <w:t>別紙のとおり</w:t>
      </w:r>
      <w:r w:rsidR="009D4629" w:rsidRPr="005C18FD">
        <w:rPr>
          <w:rFonts w:hint="eastAsia"/>
          <w:sz w:val="22"/>
        </w:rPr>
        <w:t>事務連絡がありました。</w:t>
      </w:r>
    </w:p>
    <w:p w:rsidR="00F1216A" w:rsidRPr="005C18FD" w:rsidRDefault="00C55BDB" w:rsidP="005C18FD">
      <w:pPr>
        <w:ind w:firstLineChars="100" w:firstLine="220"/>
        <w:rPr>
          <w:rFonts w:ascii="ＭＳ 明朝" w:eastAsia="ＭＳ 明朝" w:hAnsi="ＭＳ 明朝"/>
          <w:sz w:val="22"/>
        </w:rPr>
      </w:pPr>
      <w:r w:rsidRPr="005C18FD">
        <w:rPr>
          <w:rFonts w:hint="eastAsia"/>
          <w:sz w:val="22"/>
        </w:rPr>
        <w:t>同行援護アセスメント調査票については、</w:t>
      </w:r>
      <w:r w:rsidRPr="005C18FD">
        <w:rPr>
          <w:rFonts w:ascii="ＭＳ 明朝" w:eastAsia="ＭＳ 明朝" w:hAnsi="ＭＳ 明朝" w:hint="eastAsia"/>
          <w:sz w:val="22"/>
        </w:rPr>
        <w:t>厚生労働大臣が定める基準（平成1</w:t>
      </w:r>
      <w:r w:rsidRPr="005C18FD">
        <w:rPr>
          <w:rFonts w:ascii="ＭＳ 明朝" w:eastAsia="ＭＳ 明朝" w:hAnsi="ＭＳ 明朝"/>
          <w:sz w:val="22"/>
        </w:rPr>
        <w:t>8</w:t>
      </w:r>
      <w:r w:rsidRPr="005C18FD">
        <w:rPr>
          <w:rFonts w:ascii="ＭＳ 明朝" w:eastAsia="ＭＳ 明朝" w:hAnsi="ＭＳ 明朝" w:hint="eastAsia"/>
          <w:sz w:val="22"/>
        </w:rPr>
        <w:t>年９月2</w:t>
      </w:r>
      <w:r w:rsidRPr="005C18FD">
        <w:rPr>
          <w:rFonts w:ascii="ＭＳ 明朝" w:eastAsia="ＭＳ 明朝" w:hAnsi="ＭＳ 明朝"/>
          <w:sz w:val="22"/>
        </w:rPr>
        <w:t>9</w:t>
      </w:r>
      <w:r w:rsidRPr="005C18FD">
        <w:rPr>
          <w:rFonts w:ascii="ＭＳ 明朝" w:eastAsia="ＭＳ 明朝" w:hAnsi="ＭＳ 明朝" w:hint="eastAsia"/>
          <w:sz w:val="22"/>
        </w:rPr>
        <w:t>日厚生労働省告示第5</w:t>
      </w:r>
      <w:r w:rsidRPr="005C18FD">
        <w:rPr>
          <w:rFonts w:ascii="ＭＳ 明朝" w:eastAsia="ＭＳ 明朝" w:hAnsi="ＭＳ 明朝"/>
          <w:sz w:val="22"/>
        </w:rPr>
        <w:t>43</w:t>
      </w:r>
      <w:r w:rsidRPr="005C18FD">
        <w:rPr>
          <w:rFonts w:ascii="ＭＳ 明朝" w:eastAsia="ＭＳ 明朝" w:hAnsi="ＭＳ 明朝" w:hint="eastAsia"/>
          <w:sz w:val="22"/>
        </w:rPr>
        <w:t>号）の別表第１に定められて</w:t>
      </w:r>
      <w:r w:rsidR="00F1216A" w:rsidRPr="005C18FD">
        <w:rPr>
          <w:rFonts w:ascii="ＭＳ 明朝" w:eastAsia="ＭＳ 明朝" w:hAnsi="ＭＳ 明朝" w:hint="eastAsia"/>
          <w:sz w:val="22"/>
        </w:rPr>
        <w:t>いるところですが、</w:t>
      </w:r>
      <w:r w:rsidR="00006629">
        <w:rPr>
          <w:rFonts w:ascii="ＭＳ 明朝" w:eastAsia="ＭＳ 明朝" w:hAnsi="ＭＳ 明朝" w:hint="eastAsia"/>
          <w:sz w:val="22"/>
        </w:rPr>
        <w:t>このたび</w:t>
      </w:r>
      <w:r w:rsidR="00F1216A" w:rsidRPr="005C18FD">
        <w:rPr>
          <w:rFonts w:ascii="ＭＳ 明朝" w:eastAsia="ＭＳ 明朝" w:hAnsi="ＭＳ 明朝" w:hint="eastAsia"/>
          <w:sz w:val="22"/>
        </w:rPr>
        <w:t>「厚生労働大臣が定める基準の一部を改正する件」</w:t>
      </w:r>
      <w:r w:rsidR="003F7950" w:rsidRPr="005C18FD">
        <w:rPr>
          <w:rFonts w:ascii="ＭＳ 明朝" w:eastAsia="ＭＳ 明朝" w:hAnsi="ＭＳ 明朝" w:hint="eastAsia"/>
          <w:sz w:val="22"/>
        </w:rPr>
        <w:t>（令和元年1</w:t>
      </w:r>
      <w:r w:rsidR="003F7950" w:rsidRPr="005C18FD">
        <w:rPr>
          <w:rFonts w:ascii="ＭＳ 明朝" w:eastAsia="ＭＳ 明朝" w:hAnsi="ＭＳ 明朝"/>
          <w:sz w:val="22"/>
        </w:rPr>
        <w:t>2</w:t>
      </w:r>
      <w:r w:rsidR="003F7950" w:rsidRPr="005C18FD">
        <w:rPr>
          <w:rFonts w:ascii="ＭＳ 明朝" w:eastAsia="ＭＳ 明朝" w:hAnsi="ＭＳ 明朝" w:hint="eastAsia"/>
          <w:sz w:val="22"/>
        </w:rPr>
        <w:t>月2</w:t>
      </w:r>
      <w:r w:rsidR="003F7950" w:rsidRPr="005C18FD">
        <w:rPr>
          <w:rFonts w:ascii="ＭＳ 明朝" w:eastAsia="ＭＳ 明朝" w:hAnsi="ＭＳ 明朝"/>
          <w:sz w:val="22"/>
        </w:rPr>
        <w:t>7</w:t>
      </w:r>
      <w:r w:rsidR="003F7950" w:rsidRPr="005C18FD">
        <w:rPr>
          <w:rFonts w:ascii="ＭＳ 明朝" w:eastAsia="ＭＳ 明朝" w:hAnsi="ＭＳ 明朝" w:hint="eastAsia"/>
          <w:sz w:val="22"/>
        </w:rPr>
        <w:t>日厚生労働省告示第2</w:t>
      </w:r>
      <w:r w:rsidR="003F7950" w:rsidRPr="005C18FD">
        <w:rPr>
          <w:rFonts w:ascii="ＭＳ 明朝" w:eastAsia="ＭＳ 明朝" w:hAnsi="ＭＳ 明朝"/>
          <w:sz w:val="22"/>
        </w:rPr>
        <w:t>12</w:t>
      </w:r>
      <w:r w:rsidR="003F7950" w:rsidRPr="005C18FD">
        <w:rPr>
          <w:rFonts w:ascii="ＭＳ 明朝" w:eastAsia="ＭＳ 明朝" w:hAnsi="ＭＳ 明朝" w:hint="eastAsia"/>
          <w:sz w:val="22"/>
        </w:rPr>
        <w:t>号）が公布され、</w:t>
      </w:r>
      <w:r w:rsidR="000A1128" w:rsidRPr="005C18FD">
        <w:rPr>
          <w:rFonts w:ascii="ＭＳ 明朝" w:eastAsia="ＭＳ 明朝" w:hAnsi="ＭＳ 明朝" w:hint="eastAsia"/>
          <w:sz w:val="22"/>
        </w:rPr>
        <w:t>同表が</w:t>
      </w:r>
      <w:r w:rsidR="003F7950" w:rsidRPr="005C18FD">
        <w:rPr>
          <w:rFonts w:ascii="ＭＳ 明朝" w:eastAsia="ＭＳ 明朝" w:hAnsi="ＭＳ 明朝" w:hint="eastAsia"/>
          <w:sz w:val="22"/>
        </w:rPr>
        <w:t>令和２年４月１日から改正</w:t>
      </w:r>
      <w:r w:rsidR="000A1128" w:rsidRPr="005C18FD">
        <w:rPr>
          <w:rFonts w:ascii="ＭＳ 明朝" w:eastAsia="ＭＳ 明朝" w:hAnsi="ＭＳ 明朝" w:hint="eastAsia"/>
          <w:sz w:val="22"/>
        </w:rPr>
        <w:t>・適用</w:t>
      </w:r>
      <w:r w:rsidR="003F7950" w:rsidRPr="005C18FD">
        <w:rPr>
          <w:rFonts w:ascii="ＭＳ 明朝" w:eastAsia="ＭＳ 明朝" w:hAnsi="ＭＳ 明朝" w:hint="eastAsia"/>
          <w:sz w:val="22"/>
        </w:rPr>
        <w:t>されることとなりました。</w:t>
      </w:r>
    </w:p>
    <w:p w:rsidR="00107D6C" w:rsidRPr="005C18FD" w:rsidRDefault="005518C5" w:rsidP="005C18FD">
      <w:pPr>
        <w:ind w:firstLineChars="100" w:firstLine="220"/>
        <w:rPr>
          <w:sz w:val="22"/>
        </w:rPr>
      </w:pPr>
      <w:r w:rsidRPr="005C18FD">
        <w:rPr>
          <w:rFonts w:ascii="ＭＳ 明朝" w:eastAsia="ＭＳ 明朝" w:hAnsi="ＭＳ 明朝" w:hint="eastAsia"/>
          <w:sz w:val="22"/>
        </w:rPr>
        <w:t>これに伴い、現在、同行援護</w:t>
      </w:r>
      <w:r w:rsidRPr="005C18FD">
        <w:rPr>
          <w:rFonts w:hint="eastAsia"/>
          <w:sz w:val="22"/>
        </w:rPr>
        <w:t>の支給決定を受けている視覚障害者のうち、改正前の</w:t>
      </w:r>
      <w:r w:rsidR="003B307C" w:rsidRPr="005C18FD">
        <w:rPr>
          <w:rFonts w:hint="eastAsia"/>
          <w:sz w:val="22"/>
        </w:rPr>
        <w:t>「同行援護アセスメント調査票」の</w:t>
      </w:r>
      <w:r w:rsidRPr="005C18FD">
        <w:rPr>
          <w:rFonts w:hint="eastAsia"/>
          <w:sz w:val="22"/>
        </w:rPr>
        <w:t>移動障害の欄に係る点数が１点以上で、かつ視野障害の欄に係る点数が１点以上（視力障害、夜盲が０点）である者については、改正後の</w:t>
      </w:r>
      <w:r w:rsidR="003B307C" w:rsidRPr="005C18FD">
        <w:rPr>
          <w:rFonts w:hint="eastAsia"/>
          <w:sz w:val="22"/>
        </w:rPr>
        <w:t>「</w:t>
      </w:r>
      <w:r w:rsidRPr="005C18FD">
        <w:rPr>
          <w:rFonts w:hint="eastAsia"/>
          <w:sz w:val="22"/>
        </w:rPr>
        <w:t>同行援護アセスメント調査票</w:t>
      </w:r>
      <w:r w:rsidR="003B307C" w:rsidRPr="005C18FD">
        <w:rPr>
          <w:rFonts w:hint="eastAsia"/>
          <w:sz w:val="22"/>
        </w:rPr>
        <w:t>」</w:t>
      </w:r>
      <w:r w:rsidRPr="005C18FD">
        <w:rPr>
          <w:rFonts w:hint="eastAsia"/>
          <w:sz w:val="22"/>
        </w:rPr>
        <w:t>により再調査を行う必要があります</w:t>
      </w:r>
      <w:r w:rsidR="00107D6C" w:rsidRPr="005C18FD">
        <w:rPr>
          <w:rFonts w:hint="eastAsia"/>
          <w:sz w:val="22"/>
        </w:rPr>
        <w:t>。</w:t>
      </w:r>
    </w:p>
    <w:p w:rsidR="00980F72" w:rsidRPr="005C18FD" w:rsidRDefault="00107D6C" w:rsidP="005C18FD">
      <w:pPr>
        <w:ind w:firstLineChars="100" w:firstLine="220"/>
        <w:rPr>
          <w:sz w:val="22"/>
        </w:rPr>
      </w:pPr>
      <w:r w:rsidRPr="005C18FD">
        <w:rPr>
          <w:rFonts w:hint="eastAsia"/>
          <w:sz w:val="22"/>
        </w:rPr>
        <w:t>つきましては、該当者がいる場合には、更新の申請に当たり診断書の提出を求め</w:t>
      </w:r>
      <w:r w:rsidR="0052269B" w:rsidRPr="005C18FD">
        <w:rPr>
          <w:rFonts w:hint="eastAsia"/>
          <w:sz w:val="22"/>
        </w:rPr>
        <w:t>確認する</w:t>
      </w:r>
      <w:r w:rsidRPr="005C18FD">
        <w:rPr>
          <w:rFonts w:hint="eastAsia"/>
          <w:sz w:val="22"/>
        </w:rPr>
        <w:t>など</w:t>
      </w:r>
      <w:r w:rsidR="0052269B" w:rsidRPr="005C18FD">
        <w:rPr>
          <w:rFonts w:hint="eastAsia"/>
          <w:sz w:val="22"/>
        </w:rPr>
        <w:t>により</w:t>
      </w:r>
      <w:r w:rsidR="00FA3B4F">
        <w:rPr>
          <w:rFonts w:hint="eastAsia"/>
          <w:sz w:val="22"/>
        </w:rPr>
        <w:t>、</w:t>
      </w:r>
      <w:r w:rsidR="0052269B" w:rsidRPr="005C18FD">
        <w:rPr>
          <w:rFonts w:hint="eastAsia"/>
          <w:sz w:val="22"/>
        </w:rPr>
        <w:t>遅くとも令和３年３月末日までに</w:t>
      </w:r>
      <w:r w:rsidRPr="005C18FD">
        <w:rPr>
          <w:rFonts w:hint="eastAsia"/>
          <w:sz w:val="22"/>
        </w:rPr>
        <w:t>必要</w:t>
      </w:r>
      <w:r w:rsidR="000A1128" w:rsidRPr="005C18FD">
        <w:rPr>
          <w:rFonts w:hint="eastAsia"/>
          <w:sz w:val="22"/>
        </w:rPr>
        <w:t>な対応をされるようお願い</w:t>
      </w:r>
      <w:r w:rsidR="00E25F23" w:rsidRPr="005C18FD">
        <w:rPr>
          <w:rFonts w:hint="eastAsia"/>
          <w:sz w:val="22"/>
        </w:rPr>
        <w:t>します。</w:t>
      </w:r>
    </w:p>
    <w:p w:rsidR="009356F8" w:rsidRPr="005C18FD" w:rsidRDefault="009356F8" w:rsidP="005C18FD">
      <w:pPr>
        <w:ind w:firstLineChars="100" w:firstLine="220"/>
        <w:rPr>
          <w:sz w:val="22"/>
        </w:rPr>
      </w:pPr>
      <w:r w:rsidRPr="005C18FD">
        <w:rPr>
          <w:rFonts w:hint="eastAsia"/>
          <w:sz w:val="22"/>
        </w:rPr>
        <w:t>なお、身体障害者手帳申請時の診断書・意見書等により改正後の基準に該当すると認められる場合には、再調査を省略</w:t>
      </w:r>
      <w:r w:rsidR="00E25F23" w:rsidRPr="005C18FD">
        <w:rPr>
          <w:rFonts w:hint="eastAsia"/>
          <w:sz w:val="22"/>
        </w:rPr>
        <w:t>することができます。</w:t>
      </w:r>
    </w:p>
    <w:p w:rsidR="000A1128" w:rsidRDefault="000A1128" w:rsidP="009356F8">
      <w:pPr>
        <w:rPr>
          <w:sz w:val="22"/>
        </w:rPr>
      </w:pPr>
    </w:p>
    <w:p w:rsidR="00FA3B4F" w:rsidRPr="005C18FD" w:rsidRDefault="00FA3B4F" w:rsidP="009356F8">
      <w:pPr>
        <w:rPr>
          <w:sz w:val="22"/>
        </w:rPr>
      </w:pPr>
    </w:p>
    <w:p w:rsidR="000A1128" w:rsidRPr="005C18FD" w:rsidRDefault="005C18FD" w:rsidP="005C18FD">
      <w:pPr>
        <w:ind w:firstLineChars="2400" w:firstLine="5280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15875</wp:posOffset>
                </wp:positionV>
                <wp:extent cx="2114550" cy="676275"/>
                <wp:effectExtent l="0" t="0" r="19050" b="28575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6762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28D46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47.2pt;margin-top:1.25pt;width:166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" strokecolor="black [3213]" strokeweight=".5pt">
                <v:stroke joinstyle="miter"/>
              </v:shape>
            </w:pict>
          </mc:Fallback>
        </mc:AlternateContent>
      </w:r>
      <w:r w:rsidR="000A1128" w:rsidRPr="005C18FD">
        <w:rPr>
          <w:rFonts w:hint="eastAsia"/>
          <w:sz w:val="22"/>
        </w:rPr>
        <w:t>問合せ先</w:t>
      </w:r>
    </w:p>
    <w:p w:rsidR="000A1128" w:rsidRPr="005C18FD" w:rsidRDefault="000A1128" w:rsidP="005C18FD">
      <w:pPr>
        <w:ind w:firstLineChars="2500" w:firstLine="5500"/>
        <w:rPr>
          <w:sz w:val="22"/>
        </w:rPr>
      </w:pPr>
      <w:r w:rsidRPr="005C18FD">
        <w:rPr>
          <w:rFonts w:hint="eastAsia"/>
          <w:sz w:val="22"/>
        </w:rPr>
        <w:t>事業支援グループ　岡崎</w:t>
      </w:r>
    </w:p>
    <w:p w:rsidR="000A1128" w:rsidRPr="005C18FD" w:rsidRDefault="000A1128" w:rsidP="005C18FD">
      <w:pPr>
        <w:ind w:firstLineChars="2500" w:firstLine="5500"/>
        <w:rPr>
          <w:rFonts w:ascii="ＭＳ 明朝" w:eastAsia="ＭＳ 明朝" w:hAnsi="ＭＳ 明朝"/>
          <w:sz w:val="22"/>
        </w:rPr>
      </w:pPr>
      <w:r w:rsidRPr="005C18FD">
        <w:rPr>
          <w:rFonts w:ascii="ＭＳ 明朝" w:eastAsia="ＭＳ 明朝" w:hAnsi="ＭＳ 明朝" w:hint="eastAsia"/>
          <w:sz w:val="22"/>
        </w:rPr>
        <w:t>電話　0</w:t>
      </w:r>
      <w:r w:rsidRPr="005C18FD">
        <w:rPr>
          <w:rFonts w:ascii="ＭＳ 明朝" w:eastAsia="ＭＳ 明朝" w:hAnsi="ＭＳ 明朝"/>
          <w:sz w:val="22"/>
        </w:rPr>
        <w:t>45-210-4717(</w:t>
      </w:r>
      <w:r w:rsidRPr="005C18FD">
        <w:rPr>
          <w:rFonts w:ascii="ＭＳ 明朝" w:eastAsia="ＭＳ 明朝" w:hAnsi="ＭＳ 明朝" w:hint="eastAsia"/>
          <w:sz w:val="22"/>
        </w:rPr>
        <w:t>直通)</w:t>
      </w:r>
    </w:p>
    <w:sectPr w:rsidR="000A1128" w:rsidRPr="005C18F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8FD" w:rsidRDefault="005C18FD" w:rsidP="005C18FD">
      <w:r>
        <w:separator/>
      </w:r>
    </w:p>
  </w:endnote>
  <w:endnote w:type="continuationSeparator" w:id="0">
    <w:p w:rsidR="005C18FD" w:rsidRDefault="005C18FD" w:rsidP="005C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8FD" w:rsidRDefault="005C18FD" w:rsidP="005C18FD">
      <w:r>
        <w:separator/>
      </w:r>
    </w:p>
  </w:footnote>
  <w:footnote w:type="continuationSeparator" w:id="0">
    <w:p w:rsidR="005C18FD" w:rsidRDefault="005C18FD" w:rsidP="005C18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80"/>
    <w:rsid w:val="00006629"/>
    <w:rsid w:val="000A1128"/>
    <w:rsid w:val="00107D6C"/>
    <w:rsid w:val="002449F8"/>
    <w:rsid w:val="00255EDB"/>
    <w:rsid w:val="002639E0"/>
    <w:rsid w:val="002B0216"/>
    <w:rsid w:val="002F1282"/>
    <w:rsid w:val="00355FFD"/>
    <w:rsid w:val="003B307C"/>
    <w:rsid w:val="003F7950"/>
    <w:rsid w:val="004E5BBB"/>
    <w:rsid w:val="0052269B"/>
    <w:rsid w:val="005518C5"/>
    <w:rsid w:val="005848CD"/>
    <w:rsid w:val="005B3FE9"/>
    <w:rsid w:val="005C18FD"/>
    <w:rsid w:val="0069513F"/>
    <w:rsid w:val="007411F6"/>
    <w:rsid w:val="00782A5D"/>
    <w:rsid w:val="008D7B80"/>
    <w:rsid w:val="009356F8"/>
    <w:rsid w:val="00980F72"/>
    <w:rsid w:val="009D4629"/>
    <w:rsid w:val="00AA525C"/>
    <w:rsid w:val="00B86400"/>
    <w:rsid w:val="00C55BDB"/>
    <w:rsid w:val="00D53FBA"/>
    <w:rsid w:val="00E25F23"/>
    <w:rsid w:val="00E316EA"/>
    <w:rsid w:val="00E342DB"/>
    <w:rsid w:val="00F05EC2"/>
    <w:rsid w:val="00F1216A"/>
    <w:rsid w:val="00FA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FA3D448-8CFD-4E8A-B2AC-C98A9714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8F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C18FD"/>
  </w:style>
  <w:style w:type="paragraph" w:styleId="a5">
    <w:name w:val="footer"/>
    <w:basedOn w:val="a"/>
    <w:link w:val="a6"/>
    <w:uiPriority w:val="99"/>
    <w:unhideWhenUsed/>
    <w:rsid w:val="005C18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C18FD"/>
  </w:style>
  <w:style w:type="paragraph" w:styleId="a7">
    <w:name w:val="Balloon Text"/>
    <w:basedOn w:val="a"/>
    <w:link w:val="a8"/>
    <w:uiPriority w:val="99"/>
    <w:semiHidden/>
    <w:unhideWhenUsed/>
    <w:rsid w:val="00006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066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ユーザー</dc:creator>
  <cp:keywords/>
  <dc:description/>
  <cp:lastModifiedBy>Windows ユーザー</cp:lastModifiedBy>
  <cp:revision>25</cp:revision>
  <cp:lastPrinted>2020-01-30T06:08:00Z</cp:lastPrinted>
  <dcterms:created xsi:type="dcterms:W3CDTF">2019-06-06T04:50:00Z</dcterms:created>
  <dcterms:modified xsi:type="dcterms:W3CDTF">2020-02-10T01:32:00Z</dcterms:modified>
</cp:coreProperties>
</file>